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89CE" w14:textId="77777777" w:rsidR="00F13377" w:rsidRDefault="00F13377" w:rsidP="005034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14:paraId="0DDE8BFD" w14:textId="77777777" w:rsidR="00F13377" w:rsidRDefault="00F13377" w:rsidP="005034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14:paraId="2DAD2ED2" w14:textId="77777777" w:rsidR="00F13377" w:rsidRDefault="00F13377" w:rsidP="005034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14:paraId="5D4482F4" w14:textId="77777777" w:rsidR="00CF0A9F" w:rsidRPr="003429B4" w:rsidRDefault="00CF0A9F" w:rsidP="00CF0A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3429B4">
        <w:rPr>
          <w:rFonts w:asciiTheme="minorHAnsi" w:hAnsiTheme="minorHAnsi"/>
          <w:b/>
          <w:sz w:val="24"/>
          <w:szCs w:val="24"/>
        </w:rPr>
        <w:t>FOR IMMEDIATE RELEASE</w:t>
      </w:r>
      <w:r w:rsidRPr="003429B4">
        <w:rPr>
          <w:rFonts w:asciiTheme="minorHAnsi" w:hAnsiTheme="minorHAnsi"/>
          <w:sz w:val="24"/>
          <w:szCs w:val="24"/>
        </w:rPr>
        <w:t xml:space="preserve"> </w:t>
      </w:r>
    </w:p>
    <w:p w14:paraId="2860C3A7" w14:textId="77777777" w:rsidR="00CF0A9F" w:rsidRDefault="00CF0A9F" w:rsidP="00CF0A9F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For more information contact:</w:t>
      </w:r>
      <w:r>
        <w:rPr>
          <w:rFonts w:asciiTheme="minorHAnsi" w:hAnsiTheme="minorHAnsi" w:cs="Calibri"/>
          <w:b/>
          <w:bCs/>
          <w:sz w:val="24"/>
          <w:szCs w:val="24"/>
        </w:rPr>
        <w:br/>
      </w:r>
      <w:r w:rsidRPr="00936AC7">
        <w:rPr>
          <w:rFonts w:asciiTheme="minorHAnsi" w:hAnsiTheme="minorHAnsi" w:cs="Calibri"/>
          <w:bCs/>
          <w:sz w:val="24"/>
          <w:szCs w:val="24"/>
        </w:rPr>
        <w:t>Maria Woldt</w:t>
      </w:r>
      <w:r>
        <w:rPr>
          <w:rFonts w:asciiTheme="minorHAnsi" w:hAnsiTheme="minorHAnsi" w:cs="Calibri"/>
          <w:bCs/>
          <w:sz w:val="24"/>
          <w:szCs w:val="24"/>
        </w:rPr>
        <w:t>, communications</w:t>
      </w:r>
    </w:p>
    <w:p w14:paraId="233E9E8F" w14:textId="77777777" w:rsidR="00CF0A9F" w:rsidRDefault="00CF0A9F" w:rsidP="00CF0A9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(608) 577-4345</w:t>
      </w:r>
    </w:p>
    <w:p w14:paraId="345592F7" w14:textId="77777777" w:rsidR="00CF0A9F" w:rsidRDefault="007369A3" w:rsidP="00CF0A9F">
      <w:pPr>
        <w:rPr>
          <w:rFonts w:asciiTheme="minorHAnsi" w:hAnsiTheme="minorHAnsi"/>
          <w:sz w:val="24"/>
          <w:szCs w:val="24"/>
        </w:rPr>
      </w:pPr>
      <w:hyperlink r:id="rId7" w:history="1">
        <w:r w:rsidR="00CF0A9F" w:rsidRPr="003429B4">
          <w:rPr>
            <w:rStyle w:val="Hyperlink"/>
            <w:rFonts w:asciiTheme="minorHAnsi" w:hAnsiTheme="minorHAnsi"/>
            <w:sz w:val="24"/>
            <w:szCs w:val="24"/>
          </w:rPr>
          <w:t>execdir@wiscustomoperators.org</w:t>
        </w:r>
      </w:hyperlink>
    </w:p>
    <w:p w14:paraId="51F3DE5A" w14:textId="77777777" w:rsidR="00CF0A9F" w:rsidRPr="003429B4" w:rsidRDefault="00CF0A9F" w:rsidP="00CF0A9F">
      <w:pPr>
        <w:rPr>
          <w:rFonts w:asciiTheme="minorHAnsi" w:hAnsiTheme="minorHAnsi"/>
          <w:sz w:val="24"/>
          <w:szCs w:val="24"/>
        </w:rPr>
      </w:pPr>
    </w:p>
    <w:p w14:paraId="13A60D9F" w14:textId="77777777" w:rsidR="00CF0A9F" w:rsidRPr="003429B4" w:rsidRDefault="00CF0A9F" w:rsidP="00CF0A9F">
      <w:pPr>
        <w:rPr>
          <w:rFonts w:asciiTheme="minorHAnsi" w:hAnsiTheme="minorHAnsi"/>
          <w:b/>
          <w:sz w:val="24"/>
          <w:szCs w:val="24"/>
        </w:rPr>
      </w:pPr>
    </w:p>
    <w:p w14:paraId="48063BA4" w14:textId="54CDA449" w:rsidR="005034CA" w:rsidRPr="003429B4" w:rsidRDefault="005034CA" w:rsidP="00D46487">
      <w:pPr>
        <w:widowControl w:val="0"/>
        <w:autoSpaceDE w:val="0"/>
        <w:autoSpaceDN w:val="0"/>
        <w:adjustRightInd w:val="0"/>
        <w:spacing w:after="260"/>
        <w:jc w:val="center"/>
        <w:rPr>
          <w:rFonts w:asciiTheme="minorHAnsi" w:hAnsiTheme="minorHAnsi" w:cs="Calibri"/>
          <w:sz w:val="24"/>
          <w:szCs w:val="24"/>
        </w:rPr>
      </w:pPr>
      <w:r w:rsidRPr="003429B4">
        <w:rPr>
          <w:rFonts w:asciiTheme="minorHAnsi" w:hAnsiTheme="minorHAnsi" w:cs="Calibri"/>
          <w:b/>
          <w:bCs/>
          <w:sz w:val="24"/>
          <w:szCs w:val="24"/>
        </w:rPr>
        <w:t xml:space="preserve">WCO </w:t>
      </w:r>
      <w:r w:rsidR="00B924B1">
        <w:rPr>
          <w:rFonts w:asciiTheme="minorHAnsi" w:hAnsiTheme="minorHAnsi" w:cs="Calibri"/>
          <w:b/>
          <w:bCs/>
          <w:sz w:val="24"/>
          <w:szCs w:val="24"/>
        </w:rPr>
        <w:t>honors three scholarship winners; Accepting applications for 201</w:t>
      </w:r>
      <w:r w:rsidR="00D46487">
        <w:rPr>
          <w:rFonts w:asciiTheme="minorHAnsi" w:hAnsiTheme="minorHAnsi" w:cs="Calibri"/>
          <w:b/>
          <w:bCs/>
          <w:sz w:val="24"/>
          <w:szCs w:val="24"/>
        </w:rPr>
        <w:t>7</w:t>
      </w:r>
    </w:p>
    <w:p w14:paraId="5BA246ED" w14:textId="12610C14" w:rsidR="00C227EB" w:rsidRPr="00B924B1" w:rsidRDefault="007A4E19" w:rsidP="000A45A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DEFOREST</w:t>
      </w:r>
      <w:r w:rsidR="00C227EB" w:rsidRPr="00B924B1">
        <w:rPr>
          <w:rFonts w:asciiTheme="minorHAnsi" w:hAnsiTheme="minorHAnsi"/>
          <w:sz w:val="24"/>
          <w:szCs w:val="24"/>
        </w:rPr>
        <w:t>, Wis. (</w:t>
      </w:r>
      <w:r w:rsidR="00214FAE">
        <w:rPr>
          <w:rFonts w:asciiTheme="minorHAnsi" w:hAnsiTheme="minorHAnsi"/>
          <w:sz w:val="24"/>
          <w:szCs w:val="24"/>
        </w:rPr>
        <w:t>March 1, 2017</w:t>
      </w:r>
      <w:bookmarkStart w:id="0" w:name="_GoBack"/>
      <w:bookmarkEnd w:id="0"/>
      <w:r w:rsidR="00C227EB" w:rsidRPr="00B924B1">
        <w:rPr>
          <w:rFonts w:asciiTheme="minorHAnsi" w:hAnsiTheme="minorHAnsi"/>
          <w:sz w:val="24"/>
          <w:szCs w:val="24"/>
        </w:rPr>
        <w:t xml:space="preserve">) — The </w:t>
      </w:r>
      <w:r w:rsidR="00B924B1">
        <w:rPr>
          <w:rFonts w:asciiTheme="minorHAnsi" w:hAnsiTheme="minorHAnsi"/>
          <w:sz w:val="24"/>
          <w:szCs w:val="24"/>
        </w:rPr>
        <w:t>Wisconsin Custom Operators, Inc. (WCO)</w:t>
      </w:r>
      <w:r w:rsidR="00C227EB" w:rsidRPr="00B924B1">
        <w:rPr>
          <w:rFonts w:asciiTheme="minorHAnsi" w:hAnsiTheme="minorHAnsi"/>
          <w:sz w:val="24"/>
          <w:szCs w:val="24"/>
        </w:rPr>
        <w:t xml:space="preserve"> recently awarded </w:t>
      </w:r>
      <w:r w:rsidR="00B924B1">
        <w:rPr>
          <w:rFonts w:asciiTheme="minorHAnsi" w:hAnsiTheme="minorHAnsi"/>
          <w:sz w:val="24"/>
          <w:szCs w:val="24"/>
        </w:rPr>
        <w:t>three</w:t>
      </w:r>
      <w:r w:rsidR="00C227EB" w:rsidRPr="00B924B1">
        <w:rPr>
          <w:rFonts w:asciiTheme="minorHAnsi" w:hAnsiTheme="minorHAnsi"/>
          <w:sz w:val="24"/>
          <w:szCs w:val="24"/>
        </w:rPr>
        <w:t xml:space="preserve"> </w:t>
      </w:r>
      <w:r w:rsidR="00B924B1">
        <w:rPr>
          <w:rFonts w:asciiTheme="minorHAnsi" w:hAnsiTheme="minorHAnsi"/>
          <w:sz w:val="24"/>
          <w:szCs w:val="24"/>
        </w:rPr>
        <w:t>scholarships</w:t>
      </w:r>
      <w:r w:rsidR="00C227EB" w:rsidRPr="00B924B1">
        <w:rPr>
          <w:rFonts w:asciiTheme="minorHAnsi" w:hAnsiTheme="minorHAnsi"/>
          <w:sz w:val="24"/>
          <w:szCs w:val="24"/>
        </w:rPr>
        <w:t xml:space="preserve"> to students </w:t>
      </w:r>
      <w:r w:rsidR="00B924B1">
        <w:rPr>
          <w:rFonts w:asciiTheme="minorHAnsi" w:hAnsiTheme="minorHAnsi"/>
          <w:sz w:val="24"/>
          <w:szCs w:val="24"/>
        </w:rPr>
        <w:t xml:space="preserve">pursuing further education. These students were selected based on leadership, civic engagement, academics and volunteer activities related to agriculture. Students also submitted essays detailing their educational and vocational </w:t>
      </w:r>
      <w:r w:rsidR="00A1466B">
        <w:rPr>
          <w:rFonts w:asciiTheme="minorHAnsi" w:hAnsiTheme="minorHAnsi"/>
          <w:sz w:val="24"/>
          <w:szCs w:val="24"/>
        </w:rPr>
        <w:t xml:space="preserve">plans for the </w:t>
      </w:r>
      <w:r w:rsidR="00B924B1">
        <w:rPr>
          <w:rFonts w:asciiTheme="minorHAnsi" w:hAnsiTheme="minorHAnsi"/>
          <w:sz w:val="24"/>
          <w:szCs w:val="24"/>
        </w:rPr>
        <w:t>future.</w:t>
      </w:r>
      <w:r w:rsidR="00C43D3E">
        <w:rPr>
          <w:rFonts w:asciiTheme="minorHAnsi" w:hAnsiTheme="minorHAnsi"/>
          <w:sz w:val="24"/>
          <w:szCs w:val="24"/>
        </w:rPr>
        <w:t xml:space="preserve"> Scholarship winners are required to have ties to the WCO – either as a member, relative of a member or employee of a member.</w:t>
      </w:r>
      <w:r w:rsidR="00B924B1">
        <w:t xml:space="preserve"> </w:t>
      </w:r>
      <w:r w:rsidR="00830624">
        <w:rPr>
          <w:rFonts w:asciiTheme="minorHAnsi" w:hAnsiTheme="minorHAnsi"/>
          <w:sz w:val="24"/>
          <w:szCs w:val="24"/>
        </w:rPr>
        <w:t>Students received a $100</w:t>
      </w:r>
      <w:r w:rsidR="00C227EB" w:rsidRPr="00B924B1">
        <w:rPr>
          <w:rFonts w:asciiTheme="minorHAnsi" w:hAnsiTheme="minorHAnsi"/>
          <w:sz w:val="24"/>
          <w:szCs w:val="24"/>
        </w:rPr>
        <w:t>0 scholarship</w:t>
      </w:r>
      <w:r w:rsidR="00C43D3E">
        <w:rPr>
          <w:rFonts w:asciiTheme="minorHAnsi" w:hAnsiTheme="minorHAnsi"/>
          <w:sz w:val="24"/>
          <w:szCs w:val="24"/>
        </w:rPr>
        <w:t>.</w:t>
      </w:r>
      <w:r w:rsidR="00C227EB" w:rsidRPr="00B924B1">
        <w:rPr>
          <w:rFonts w:asciiTheme="minorHAnsi" w:hAnsiTheme="minorHAnsi"/>
          <w:sz w:val="24"/>
          <w:szCs w:val="24"/>
        </w:rPr>
        <w:t xml:space="preserve"> </w:t>
      </w:r>
    </w:p>
    <w:p w14:paraId="7B87D227" w14:textId="77777777" w:rsidR="00C227EB" w:rsidRPr="00B924B1" w:rsidRDefault="00C227EB" w:rsidP="000A45A5">
      <w:pPr>
        <w:jc w:val="both"/>
        <w:rPr>
          <w:rFonts w:asciiTheme="minorHAnsi" w:hAnsiTheme="minorHAnsi"/>
          <w:sz w:val="24"/>
          <w:szCs w:val="24"/>
        </w:rPr>
      </w:pPr>
    </w:p>
    <w:p w14:paraId="7E9226A6" w14:textId="27ED8694" w:rsidR="00F9134C" w:rsidRPr="00B924B1" w:rsidRDefault="00C227EB" w:rsidP="00F9134C">
      <w:pPr>
        <w:jc w:val="both"/>
        <w:rPr>
          <w:rFonts w:asciiTheme="minorHAnsi" w:hAnsiTheme="minorHAnsi"/>
          <w:sz w:val="24"/>
          <w:szCs w:val="24"/>
        </w:rPr>
      </w:pPr>
      <w:r w:rsidRPr="00B924B1">
        <w:rPr>
          <w:rFonts w:asciiTheme="minorHAnsi" w:hAnsiTheme="minorHAnsi"/>
          <w:sz w:val="24"/>
          <w:szCs w:val="24"/>
        </w:rPr>
        <w:t xml:space="preserve"> “</w:t>
      </w:r>
      <w:r w:rsidR="00787512">
        <w:rPr>
          <w:rFonts w:asciiTheme="minorHAnsi" w:hAnsiTheme="minorHAnsi"/>
          <w:sz w:val="24"/>
          <w:szCs w:val="24"/>
        </w:rPr>
        <w:t xml:space="preserve">WCO </w:t>
      </w:r>
      <w:r w:rsidR="007A4E19" w:rsidRPr="007A4E19">
        <w:rPr>
          <w:rFonts w:asciiTheme="minorHAnsi" w:hAnsiTheme="minorHAnsi"/>
          <w:sz w:val="24"/>
          <w:szCs w:val="24"/>
        </w:rPr>
        <w:t>understands that</w:t>
      </w:r>
      <w:r w:rsidR="007A4E19">
        <w:rPr>
          <w:rFonts w:asciiTheme="minorHAnsi" w:hAnsiTheme="minorHAnsi"/>
          <w:sz w:val="24"/>
          <w:szCs w:val="24"/>
        </w:rPr>
        <w:t xml:space="preserve"> </w:t>
      </w:r>
      <w:r w:rsidR="007A4E19" w:rsidRPr="007A4E19">
        <w:rPr>
          <w:rFonts w:asciiTheme="minorHAnsi" w:hAnsiTheme="minorHAnsi"/>
          <w:sz w:val="24"/>
          <w:szCs w:val="24"/>
        </w:rPr>
        <w:t>the foundation for the continued</w:t>
      </w:r>
      <w:r w:rsidR="007A4E19">
        <w:rPr>
          <w:rFonts w:asciiTheme="minorHAnsi" w:hAnsiTheme="minorHAnsi"/>
          <w:sz w:val="24"/>
          <w:szCs w:val="24"/>
        </w:rPr>
        <w:t xml:space="preserve"> success of Wisconsin’s </w:t>
      </w:r>
      <w:r w:rsidR="007A4E19" w:rsidRPr="007A4E19">
        <w:rPr>
          <w:rFonts w:asciiTheme="minorHAnsi" w:hAnsiTheme="minorHAnsi"/>
          <w:sz w:val="24"/>
          <w:szCs w:val="24"/>
        </w:rPr>
        <w:t>agricultural</w:t>
      </w:r>
      <w:r w:rsidR="007A4E19">
        <w:rPr>
          <w:rFonts w:asciiTheme="minorHAnsi" w:hAnsiTheme="minorHAnsi"/>
          <w:sz w:val="24"/>
          <w:szCs w:val="24"/>
        </w:rPr>
        <w:t xml:space="preserve"> </w:t>
      </w:r>
      <w:r w:rsidR="007A4E19" w:rsidRPr="007A4E19">
        <w:rPr>
          <w:rFonts w:asciiTheme="minorHAnsi" w:hAnsiTheme="minorHAnsi"/>
          <w:sz w:val="24"/>
          <w:szCs w:val="24"/>
        </w:rPr>
        <w:t>economy depends on a well-educated</w:t>
      </w:r>
      <w:r w:rsidR="007A4E19">
        <w:rPr>
          <w:rFonts w:asciiTheme="minorHAnsi" w:hAnsiTheme="minorHAnsi"/>
          <w:sz w:val="24"/>
          <w:szCs w:val="24"/>
        </w:rPr>
        <w:t xml:space="preserve"> </w:t>
      </w:r>
      <w:r w:rsidR="00F9134C">
        <w:rPr>
          <w:rFonts w:asciiTheme="minorHAnsi" w:hAnsiTheme="minorHAnsi"/>
          <w:sz w:val="24"/>
          <w:szCs w:val="24"/>
        </w:rPr>
        <w:t xml:space="preserve">workforce,” </w:t>
      </w:r>
      <w:r w:rsidR="00F9134C">
        <w:rPr>
          <w:rFonts w:asciiTheme="minorHAnsi" w:eastAsia="Cambria" w:hAnsiTheme="minorHAnsi"/>
          <w:sz w:val="24"/>
          <w:szCs w:val="24"/>
        </w:rPr>
        <w:t>says Dr. Kevin Shinners, chair of the WCO Scholarship Committee and professor of Biological Systems Engineering at the University of Wisconsin-Madison.</w:t>
      </w:r>
    </w:p>
    <w:p w14:paraId="24961D21" w14:textId="74CE83D2" w:rsidR="00C227EB" w:rsidRPr="00B924B1" w:rsidRDefault="00F9134C" w:rsidP="000A45A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“</w:t>
      </w:r>
      <w:r w:rsidR="00787512">
        <w:rPr>
          <w:rFonts w:asciiTheme="minorHAnsi" w:hAnsiTheme="minorHAnsi"/>
          <w:sz w:val="24"/>
          <w:szCs w:val="24"/>
        </w:rPr>
        <w:t>We</w:t>
      </w:r>
      <w:r w:rsidR="007A4E19" w:rsidRPr="007A4E19">
        <w:rPr>
          <w:rFonts w:asciiTheme="minorHAnsi" w:hAnsiTheme="minorHAnsi"/>
          <w:sz w:val="24"/>
          <w:szCs w:val="24"/>
        </w:rPr>
        <w:t xml:space="preserve"> also</w:t>
      </w:r>
      <w:r w:rsidR="007A4E19">
        <w:rPr>
          <w:rFonts w:asciiTheme="minorHAnsi" w:hAnsiTheme="minorHAnsi"/>
          <w:sz w:val="24"/>
          <w:szCs w:val="24"/>
        </w:rPr>
        <w:t xml:space="preserve"> </w:t>
      </w:r>
      <w:r w:rsidR="00787512">
        <w:rPr>
          <w:rFonts w:asciiTheme="minorHAnsi" w:hAnsiTheme="minorHAnsi"/>
          <w:sz w:val="24"/>
          <w:szCs w:val="24"/>
        </w:rPr>
        <w:t>recognize that</w:t>
      </w:r>
      <w:r w:rsidR="007A4E19" w:rsidRPr="007A4E19">
        <w:rPr>
          <w:rFonts w:asciiTheme="minorHAnsi" w:hAnsiTheme="minorHAnsi"/>
          <w:sz w:val="24"/>
          <w:szCs w:val="24"/>
        </w:rPr>
        <w:t xml:space="preserve"> the high-cost of additional</w:t>
      </w:r>
      <w:r w:rsidR="007A4E19">
        <w:rPr>
          <w:rFonts w:asciiTheme="minorHAnsi" w:hAnsiTheme="minorHAnsi"/>
          <w:sz w:val="24"/>
          <w:szCs w:val="24"/>
        </w:rPr>
        <w:t xml:space="preserve"> </w:t>
      </w:r>
      <w:r w:rsidR="007A4E19" w:rsidRPr="007A4E19">
        <w:rPr>
          <w:rFonts w:asciiTheme="minorHAnsi" w:hAnsiTheme="minorHAnsi"/>
          <w:sz w:val="24"/>
          <w:szCs w:val="24"/>
        </w:rPr>
        <w:t>education</w:t>
      </w:r>
      <w:r>
        <w:rPr>
          <w:rFonts w:asciiTheme="minorHAnsi" w:hAnsiTheme="minorHAnsi"/>
          <w:sz w:val="24"/>
          <w:szCs w:val="24"/>
        </w:rPr>
        <w:t xml:space="preserve"> can impact this need.” </w:t>
      </w:r>
    </w:p>
    <w:p w14:paraId="2DE83150" w14:textId="77777777" w:rsidR="00C227EB" w:rsidRPr="00B924B1" w:rsidRDefault="00C227EB" w:rsidP="000A45A5">
      <w:pPr>
        <w:jc w:val="both"/>
        <w:rPr>
          <w:rFonts w:asciiTheme="minorHAnsi" w:hAnsiTheme="minorHAnsi"/>
          <w:sz w:val="24"/>
          <w:szCs w:val="24"/>
        </w:rPr>
      </w:pPr>
    </w:p>
    <w:p w14:paraId="7AFC6E0D" w14:textId="37B44D9F" w:rsidR="0010752C" w:rsidRPr="008D193D" w:rsidRDefault="00F9134C" w:rsidP="008D193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Winners of the 2016</w:t>
      </w:r>
      <w:r w:rsidR="00C227EB" w:rsidRPr="00B924B1">
        <w:rPr>
          <w:rFonts w:asciiTheme="minorHAnsi" w:hAnsiTheme="minorHAnsi"/>
          <w:sz w:val="24"/>
          <w:szCs w:val="24"/>
        </w:rPr>
        <w:t xml:space="preserve"> </w:t>
      </w:r>
      <w:r w:rsidR="00A1466B">
        <w:rPr>
          <w:rFonts w:asciiTheme="minorHAnsi" w:hAnsiTheme="minorHAnsi"/>
          <w:sz w:val="24"/>
          <w:szCs w:val="24"/>
        </w:rPr>
        <w:t>WCO</w:t>
      </w:r>
      <w:r w:rsidR="00C227EB" w:rsidRPr="00B924B1">
        <w:rPr>
          <w:rFonts w:asciiTheme="minorHAnsi" w:hAnsiTheme="minorHAnsi"/>
          <w:sz w:val="24"/>
          <w:szCs w:val="24"/>
        </w:rPr>
        <w:t xml:space="preserve"> </w:t>
      </w:r>
      <w:r w:rsidR="00C808AC">
        <w:rPr>
          <w:rFonts w:asciiTheme="minorHAnsi" w:hAnsiTheme="minorHAnsi"/>
          <w:sz w:val="24"/>
          <w:szCs w:val="24"/>
        </w:rPr>
        <w:t>s</w:t>
      </w:r>
      <w:r w:rsidR="00A1466B">
        <w:rPr>
          <w:rFonts w:asciiTheme="minorHAnsi" w:hAnsiTheme="minorHAnsi"/>
          <w:sz w:val="24"/>
          <w:szCs w:val="24"/>
        </w:rPr>
        <w:t xml:space="preserve">cholarships </w:t>
      </w:r>
      <w:r w:rsidR="00EA6417">
        <w:rPr>
          <w:rFonts w:asciiTheme="minorHAnsi" w:hAnsiTheme="minorHAnsi"/>
          <w:sz w:val="24"/>
          <w:szCs w:val="24"/>
        </w:rPr>
        <w:t xml:space="preserve">include: Kristen Woldt of Brillion is a </w:t>
      </w:r>
      <w:r w:rsidR="00F448C9" w:rsidRPr="00EA6417">
        <w:rPr>
          <w:rFonts w:asciiTheme="minorHAnsi" w:hAnsiTheme="minorHAnsi"/>
          <w:sz w:val="24"/>
          <w:szCs w:val="24"/>
        </w:rPr>
        <w:t>Freshman</w:t>
      </w:r>
      <w:r w:rsidR="00EA6417">
        <w:rPr>
          <w:rFonts w:asciiTheme="minorHAnsi" w:hAnsiTheme="minorHAnsi"/>
          <w:sz w:val="24"/>
          <w:szCs w:val="24"/>
        </w:rPr>
        <w:t xml:space="preserve"> studying</w:t>
      </w:r>
      <w:r w:rsidR="00F448C9" w:rsidRPr="00EA6417">
        <w:rPr>
          <w:rFonts w:asciiTheme="minorHAnsi" w:hAnsiTheme="minorHAnsi"/>
          <w:sz w:val="24"/>
          <w:szCs w:val="24"/>
        </w:rPr>
        <w:t xml:space="preserve"> business at UW – Steven’s Point</w:t>
      </w:r>
      <w:r w:rsidR="00064042">
        <w:rPr>
          <w:rFonts w:asciiTheme="minorHAnsi" w:hAnsiTheme="minorHAnsi"/>
          <w:sz w:val="24"/>
          <w:szCs w:val="24"/>
        </w:rPr>
        <w:t>. She is the daughter of WCO member Woldt Farms, LLC</w:t>
      </w:r>
      <w:r w:rsidR="00EA6417" w:rsidRPr="00C808AC">
        <w:rPr>
          <w:rFonts w:asciiTheme="minorHAnsi" w:hAnsiTheme="minorHAnsi"/>
          <w:sz w:val="24"/>
          <w:szCs w:val="24"/>
        </w:rPr>
        <w:t xml:space="preserve">; </w:t>
      </w:r>
      <w:r w:rsidR="00C808AC">
        <w:rPr>
          <w:rFonts w:asciiTheme="minorHAnsi" w:hAnsiTheme="minorHAnsi"/>
          <w:sz w:val="24"/>
          <w:szCs w:val="24"/>
        </w:rPr>
        <w:t xml:space="preserve">Brooke Trustem of Evansville is a </w:t>
      </w:r>
      <w:r w:rsidR="008D193D">
        <w:rPr>
          <w:rFonts w:asciiTheme="minorHAnsi" w:hAnsiTheme="minorHAnsi"/>
          <w:sz w:val="24"/>
          <w:szCs w:val="24"/>
        </w:rPr>
        <w:t>Freshman studying dairy s</w:t>
      </w:r>
      <w:r w:rsidR="00F448C9" w:rsidRPr="00C808AC">
        <w:rPr>
          <w:rFonts w:asciiTheme="minorHAnsi" w:hAnsiTheme="minorHAnsi"/>
          <w:sz w:val="24"/>
          <w:szCs w:val="24"/>
        </w:rPr>
        <w:t>cience at UW – Madison</w:t>
      </w:r>
      <w:r w:rsidR="00863C2B">
        <w:rPr>
          <w:rFonts w:asciiTheme="minorHAnsi" w:hAnsiTheme="minorHAnsi"/>
          <w:sz w:val="24"/>
          <w:szCs w:val="24"/>
        </w:rPr>
        <w:t>. She is the daughter of WCO member Larson Acres</w:t>
      </w:r>
      <w:r w:rsidR="00830624" w:rsidRPr="008D193D">
        <w:rPr>
          <w:rFonts w:asciiTheme="minorHAnsi" w:hAnsiTheme="minorHAnsi"/>
          <w:sz w:val="24"/>
          <w:szCs w:val="24"/>
        </w:rPr>
        <w:t xml:space="preserve">; </w:t>
      </w:r>
      <w:r w:rsidR="0011073F">
        <w:rPr>
          <w:rFonts w:asciiTheme="minorHAnsi" w:hAnsiTheme="minorHAnsi"/>
          <w:sz w:val="24"/>
          <w:szCs w:val="24"/>
        </w:rPr>
        <w:t xml:space="preserve">Matthew </w:t>
      </w:r>
      <w:r w:rsidR="00461B8D">
        <w:rPr>
          <w:rFonts w:asciiTheme="minorHAnsi" w:hAnsiTheme="minorHAnsi"/>
          <w:sz w:val="24"/>
          <w:szCs w:val="24"/>
        </w:rPr>
        <w:t>Schmidt of Brillion studies agriculture</w:t>
      </w:r>
      <w:r w:rsidR="005A6F08">
        <w:rPr>
          <w:rFonts w:asciiTheme="minorHAnsi" w:hAnsiTheme="minorHAnsi"/>
          <w:sz w:val="24"/>
          <w:szCs w:val="24"/>
        </w:rPr>
        <w:t xml:space="preserve"> engineering technology </w:t>
      </w:r>
      <w:r w:rsidR="00461B8D">
        <w:rPr>
          <w:rFonts w:asciiTheme="minorHAnsi" w:hAnsiTheme="minorHAnsi"/>
          <w:sz w:val="24"/>
          <w:szCs w:val="24"/>
        </w:rPr>
        <w:t xml:space="preserve"> at Fox Valley Tech</w:t>
      </w:r>
      <w:r w:rsidR="00064042">
        <w:rPr>
          <w:rFonts w:asciiTheme="minorHAnsi" w:hAnsiTheme="minorHAnsi"/>
          <w:sz w:val="24"/>
          <w:szCs w:val="24"/>
        </w:rPr>
        <w:t>.</w:t>
      </w:r>
      <w:r w:rsidR="00863C2B">
        <w:rPr>
          <w:rFonts w:asciiTheme="minorHAnsi" w:hAnsiTheme="minorHAnsi"/>
          <w:sz w:val="24"/>
          <w:szCs w:val="24"/>
        </w:rPr>
        <w:t xml:space="preserve"> He is an employee of Lemmenes Custom Farms, LLC.</w:t>
      </w:r>
    </w:p>
    <w:p w14:paraId="76758671" w14:textId="50F5A65F" w:rsidR="00830624" w:rsidRPr="008D193D" w:rsidRDefault="00830624" w:rsidP="0083062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3DA05C77" w14:textId="43F4840A" w:rsidR="005034CA" w:rsidRDefault="00863C2B" w:rsidP="000A45A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Applications for the 2017</w:t>
      </w:r>
      <w:r w:rsidR="00574720">
        <w:rPr>
          <w:rFonts w:asciiTheme="minorHAnsi" w:hAnsiTheme="minorHAnsi"/>
          <w:sz w:val="24"/>
          <w:szCs w:val="24"/>
        </w:rPr>
        <w:t xml:space="preserve"> WCO scholarship are currently being accepted and are due May 1. Interested students should visit </w:t>
      </w:r>
      <w:hyperlink r:id="rId8" w:history="1">
        <w:r w:rsidR="000A45A5" w:rsidRPr="000A45A5">
          <w:rPr>
            <w:rStyle w:val="Hyperlink"/>
            <w:rFonts w:asciiTheme="minorHAnsi" w:hAnsiTheme="minorHAnsi"/>
            <w:sz w:val="24"/>
            <w:szCs w:val="24"/>
          </w:rPr>
          <w:t>www.wiscustomoperators.org/about_us/scholarships.php</w:t>
        </w:r>
      </w:hyperlink>
      <w:r w:rsidR="00C43D3E">
        <w:rPr>
          <w:rFonts w:asciiTheme="minorHAnsi" w:hAnsiTheme="minorHAnsi"/>
          <w:sz w:val="24"/>
          <w:szCs w:val="24"/>
        </w:rPr>
        <w:t xml:space="preserve"> for more information including eligibility, criteria and application.</w:t>
      </w:r>
      <w:r w:rsidR="000A45A5">
        <w:rPr>
          <w:rFonts w:asciiTheme="minorHAnsi" w:hAnsiTheme="minorHAnsi"/>
          <w:sz w:val="24"/>
          <w:szCs w:val="24"/>
        </w:rPr>
        <w:t xml:space="preserve"> </w:t>
      </w:r>
      <w:r w:rsidR="00830624">
        <w:rPr>
          <w:rFonts w:asciiTheme="minorHAnsi" w:hAnsiTheme="minorHAnsi"/>
          <w:sz w:val="24"/>
          <w:szCs w:val="24"/>
        </w:rPr>
        <w:t>Again</w:t>
      </w:r>
      <w:r w:rsidR="000A45A5">
        <w:rPr>
          <w:rFonts w:asciiTheme="minorHAnsi" w:hAnsiTheme="minorHAnsi"/>
          <w:sz w:val="24"/>
          <w:szCs w:val="24"/>
        </w:rPr>
        <w:t xml:space="preserve"> this year, WCO will offer three (3) $1,000 scholarships.</w:t>
      </w:r>
    </w:p>
    <w:p w14:paraId="28D679A8" w14:textId="77777777" w:rsidR="00C43D3E" w:rsidRPr="003429B4" w:rsidRDefault="00C43D3E" w:rsidP="000A45A5">
      <w:pPr>
        <w:jc w:val="both"/>
        <w:rPr>
          <w:rFonts w:asciiTheme="minorHAnsi" w:hAnsiTheme="minorHAnsi"/>
          <w:sz w:val="24"/>
          <w:szCs w:val="24"/>
        </w:rPr>
      </w:pPr>
    </w:p>
    <w:p w14:paraId="4C080856" w14:textId="2EA80F69" w:rsidR="003429B4" w:rsidRPr="003429B4" w:rsidRDefault="003429B4" w:rsidP="000A45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sz w:val="24"/>
          <w:szCs w:val="24"/>
        </w:rPr>
      </w:pPr>
      <w:r w:rsidRPr="003429B4">
        <w:rPr>
          <w:rFonts w:asciiTheme="minorHAnsi" w:hAnsiTheme="minorHAnsi" w:cs="Arial"/>
          <w:sz w:val="24"/>
          <w:szCs w:val="24"/>
        </w:rPr>
        <w:t xml:space="preserve">WCO is an organization comprised of individuals throughout the state who derive their income in whole or part from providing custom farming services. </w:t>
      </w:r>
      <w:r w:rsidRPr="003429B4">
        <w:rPr>
          <w:rFonts w:asciiTheme="minorHAnsi" w:hAnsiTheme="minorHAnsi" w:cs="Helvetica"/>
          <w:sz w:val="24"/>
          <w:szCs w:val="24"/>
        </w:rPr>
        <w:t>To learn more about the Wisconsin Custom Operators, Inc. including membership and event</w:t>
      </w:r>
      <w:r w:rsidR="00501C18">
        <w:rPr>
          <w:rFonts w:asciiTheme="minorHAnsi" w:hAnsiTheme="minorHAnsi" w:cs="Helvetica"/>
          <w:sz w:val="24"/>
          <w:szCs w:val="24"/>
        </w:rPr>
        <w:t>s</w:t>
      </w:r>
      <w:r w:rsidRPr="003429B4">
        <w:rPr>
          <w:rFonts w:asciiTheme="minorHAnsi" w:hAnsiTheme="minorHAnsi" w:cs="Helvetica"/>
          <w:sz w:val="24"/>
          <w:szCs w:val="24"/>
        </w:rPr>
        <w:t xml:space="preserve">, go to </w:t>
      </w:r>
      <w:hyperlink r:id="rId9" w:history="1">
        <w:r w:rsidRPr="003429B4">
          <w:rPr>
            <w:rStyle w:val="Hyperlink"/>
            <w:rFonts w:asciiTheme="minorHAnsi" w:hAnsiTheme="minorHAnsi" w:cs="Helvetica"/>
            <w:sz w:val="24"/>
            <w:szCs w:val="24"/>
          </w:rPr>
          <w:t>www.wiscustomoperators.org</w:t>
        </w:r>
      </w:hyperlink>
      <w:r w:rsidRPr="003429B4">
        <w:rPr>
          <w:rFonts w:asciiTheme="minorHAnsi" w:hAnsiTheme="minorHAnsi" w:cs="Helvetica"/>
          <w:sz w:val="24"/>
          <w:szCs w:val="24"/>
        </w:rPr>
        <w:t xml:space="preserve"> or</w:t>
      </w:r>
      <w:r w:rsidR="00501C18">
        <w:rPr>
          <w:rFonts w:asciiTheme="minorHAnsi" w:hAnsiTheme="minorHAnsi" w:cs="Helvetica"/>
          <w:sz w:val="24"/>
          <w:szCs w:val="24"/>
        </w:rPr>
        <w:t xml:space="preserve"> email</w:t>
      </w:r>
      <w:r w:rsidRPr="003429B4">
        <w:rPr>
          <w:rFonts w:asciiTheme="minorHAnsi" w:hAnsiTheme="minorHAnsi" w:cs="Helvetica"/>
          <w:sz w:val="24"/>
          <w:szCs w:val="24"/>
        </w:rPr>
        <w:t xml:space="preserve"> </w:t>
      </w:r>
      <w:hyperlink r:id="rId10" w:history="1">
        <w:r w:rsidRPr="003429B4">
          <w:rPr>
            <w:rStyle w:val="Hyperlink"/>
            <w:rFonts w:asciiTheme="minorHAnsi" w:hAnsiTheme="minorHAnsi" w:cs="Helvetica"/>
            <w:sz w:val="24"/>
            <w:szCs w:val="24"/>
          </w:rPr>
          <w:t>info@wiscustomoperators.org</w:t>
        </w:r>
      </w:hyperlink>
    </w:p>
    <w:p w14:paraId="6B34B38A" w14:textId="77777777" w:rsidR="003429B4" w:rsidRPr="003429B4" w:rsidRDefault="003429B4" w:rsidP="000A45A5">
      <w:pPr>
        <w:jc w:val="both"/>
        <w:rPr>
          <w:rFonts w:asciiTheme="minorHAnsi" w:hAnsiTheme="minorHAnsi" w:cs="Arial"/>
          <w:sz w:val="24"/>
          <w:szCs w:val="24"/>
        </w:rPr>
      </w:pPr>
    </w:p>
    <w:p w14:paraId="5FD8AF57" w14:textId="77777777" w:rsidR="005034CA" w:rsidRPr="003429B4" w:rsidRDefault="005034CA" w:rsidP="000A45A5">
      <w:pPr>
        <w:jc w:val="both"/>
        <w:rPr>
          <w:rFonts w:asciiTheme="minorHAnsi" w:hAnsiTheme="minorHAnsi"/>
          <w:sz w:val="24"/>
          <w:szCs w:val="24"/>
        </w:rPr>
      </w:pPr>
    </w:p>
    <w:p w14:paraId="16CB8056" w14:textId="20B3BC71" w:rsidR="00EA5984" w:rsidRDefault="000A45A5" w:rsidP="000A45A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##</w:t>
      </w:r>
      <w:r w:rsidR="001F0495">
        <w:rPr>
          <w:rFonts w:asciiTheme="minorHAnsi" w:hAnsiTheme="minorHAnsi"/>
          <w:sz w:val="24"/>
          <w:szCs w:val="24"/>
        </w:rPr>
        <w:t>#</w:t>
      </w:r>
    </w:p>
    <w:p w14:paraId="50CE5C89" w14:textId="77777777" w:rsidR="009E1CA1" w:rsidRDefault="009E1CA1" w:rsidP="000A45A5">
      <w:pPr>
        <w:jc w:val="both"/>
        <w:rPr>
          <w:rFonts w:asciiTheme="minorHAnsi" w:hAnsiTheme="minorHAnsi"/>
          <w:sz w:val="24"/>
          <w:szCs w:val="24"/>
        </w:rPr>
      </w:pPr>
    </w:p>
    <w:p w14:paraId="2FCEEF0F" w14:textId="4E1AD9AA" w:rsidR="009E1CA1" w:rsidRPr="003429B4" w:rsidRDefault="009E1CA1" w:rsidP="009E1CA1">
      <w:pPr>
        <w:rPr>
          <w:rFonts w:asciiTheme="minorHAnsi" w:hAnsiTheme="minorHAnsi"/>
          <w:sz w:val="24"/>
          <w:szCs w:val="24"/>
        </w:rPr>
      </w:pPr>
    </w:p>
    <w:sectPr w:rsidR="009E1CA1" w:rsidRPr="003429B4" w:rsidSect="005034CA">
      <w:headerReference w:type="default" r:id="rId11"/>
      <w:footerReference w:type="default" r:id="rId12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825AD" w14:textId="77777777" w:rsidR="007369A3" w:rsidRDefault="007369A3" w:rsidP="002670F6">
      <w:r>
        <w:separator/>
      </w:r>
    </w:p>
  </w:endnote>
  <w:endnote w:type="continuationSeparator" w:id="0">
    <w:p w14:paraId="04D416D4" w14:textId="77777777" w:rsidR="007369A3" w:rsidRDefault="007369A3" w:rsidP="0026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40278" w14:textId="2CE74C73" w:rsidR="00636618" w:rsidRPr="001E21C0" w:rsidRDefault="000A45A5" w:rsidP="00C43D3E">
    <w:pPr>
      <w:pStyle w:val="Header"/>
      <w:jc w:val="center"/>
      <w:rPr>
        <w:rStyle w:val="Hyperlink"/>
        <w:rFonts w:asciiTheme="minorHAnsi" w:hAnsiTheme="minorHAnsi"/>
      </w:rPr>
    </w:pPr>
    <w:r>
      <w:rPr>
        <w:rFonts w:asciiTheme="minorHAnsi" w:hAnsiTheme="minorHAnsi" w:cs="Arial"/>
      </w:rPr>
      <w:t>PO Box 567</w:t>
    </w:r>
    <w:r w:rsidR="00636618" w:rsidRPr="001E21C0">
      <w:rPr>
        <w:rFonts w:asciiTheme="minorHAnsi" w:hAnsiTheme="minorHAnsi" w:cs="Arial"/>
      </w:rPr>
      <w:t xml:space="preserve"> - De Forest, WI 53532  - Phone: 608-695-4372 </w:t>
    </w:r>
    <w:r w:rsidR="00636618" w:rsidRPr="001E21C0">
      <w:rPr>
        <w:rStyle w:val="Hyperlink"/>
        <w:rFonts w:asciiTheme="minorHAnsi" w:eastAsia="Arial Unicode MS" w:hAnsiTheme="minorHAnsi"/>
        <w:color w:val="auto"/>
        <w:u w:val="none"/>
      </w:rPr>
      <w:t>· Email: info@wiscustomoperators.org</w:t>
    </w:r>
  </w:p>
  <w:p w14:paraId="2E73F3D8" w14:textId="77777777" w:rsidR="00636618" w:rsidRDefault="006366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4EFA8" w14:textId="77777777" w:rsidR="007369A3" w:rsidRDefault="007369A3" w:rsidP="002670F6">
      <w:r>
        <w:separator/>
      </w:r>
    </w:p>
  </w:footnote>
  <w:footnote w:type="continuationSeparator" w:id="0">
    <w:p w14:paraId="0A003400" w14:textId="77777777" w:rsidR="007369A3" w:rsidRDefault="007369A3" w:rsidP="002670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64918" w14:textId="77777777" w:rsidR="00636618" w:rsidRDefault="00636618">
    <w:pPr>
      <w:pStyle w:val="Header"/>
    </w:pPr>
    <w:r>
      <w:rPr>
        <w:noProof/>
      </w:rPr>
      <w:drawing>
        <wp:inline distT="0" distB="0" distL="0" distR="0" wp14:anchorId="5CAB0AC7" wp14:editId="28C95181">
          <wp:extent cx="3200400" cy="640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Oinc_cmyk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FD4"/>
    <w:multiLevelType w:val="hybridMultilevel"/>
    <w:tmpl w:val="60A05D5C"/>
    <w:lvl w:ilvl="0" w:tplc="ED044B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65E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EF5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2F3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EC5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077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2B8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037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AD6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C709C4"/>
    <w:multiLevelType w:val="hybridMultilevel"/>
    <w:tmpl w:val="8B62C95A"/>
    <w:lvl w:ilvl="0" w:tplc="1A4084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4F5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639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063A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8F2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0BC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C17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010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4D7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9AF2C04"/>
    <w:multiLevelType w:val="hybridMultilevel"/>
    <w:tmpl w:val="9DA8E1CC"/>
    <w:lvl w:ilvl="0" w:tplc="106433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463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209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89B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092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27C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44C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CCA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66F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CA"/>
    <w:rsid w:val="00004F5C"/>
    <w:rsid w:val="00064042"/>
    <w:rsid w:val="000A45A5"/>
    <w:rsid w:val="000E791D"/>
    <w:rsid w:val="0010752C"/>
    <w:rsid w:val="0011073F"/>
    <w:rsid w:val="00132A26"/>
    <w:rsid w:val="001A0117"/>
    <w:rsid w:val="001E21C0"/>
    <w:rsid w:val="001F0495"/>
    <w:rsid w:val="002119CC"/>
    <w:rsid w:val="00214FAE"/>
    <w:rsid w:val="002670F6"/>
    <w:rsid w:val="003429B4"/>
    <w:rsid w:val="00363AFB"/>
    <w:rsid w:val="00461B8D"/>
    <w:rsid w:val="004774E6"/>
    <w:rsid w:val="00501C18"/>
    <w:rsid w:val="005034CA"/>
    <w:rsid w:val="0057180D"/>
    <w:rsid w:val="00574720"/>
    <w:rsid w:val="005A6F08"/>
    <w:rsid w:val="00620AEF"/>
    <w:rsid w:val="00636618"/>
    <w:rsid w:val="006A2903"/>
    <w:rsid w:val="007369A3"/>
    <w:rsid w:val="0074582C"/>
    <w:rsid w:val="007831AB"/>
    <w:rsid w:val="00787512"/>
    <w:rsid w:val="007A4E19"/>
    <w:rsid w:val="00830624"/>
    <w:rsid w:val="00833530"/>
    <w:rsid w:val="00863C2B"/>
    <w:rsid w:val="0088100A"/>
    <w:rsid w:val="008D193D"/>
    <w:rsid w:val="00931B8D"/>
    <w:rsid w:val="009E1CA1"/>
    <w:rsid w:val="00A1466B"/>
    <w:rsid w:val="00B924B1"/>
    <w:rsid w:val="00BA03B2"/>
    <w:rsid w:val="00C227EB"/>
    <w:rsid w:val="00C43D3E"/>
    <w:rsid w:val="00C808AC"/>
    <w:rsid w:val="00CF0A9F"/>
    <w:rsid w:val="00D46487"/>
    <w:rsid w:val="00EA5984"/>
    <w:rsid w:val="00EA6417"/>
    <w:rsid w:val="00F13377"/>
    <w:rsid w:val="00F448C9"/>
    <w:rsid w:val="00F9134C"/>
    <w:rsid w:val="00FC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509C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34C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34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0F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0F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7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417"/>
    <w:pPr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8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821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07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xecdir@wiscustomoperators.org" TargetMode="External"/><Relationship Id="rId8" Type="http://schemas.openxmlformats.org/officeDocument/2006/relationships/hyperlink" Target="http://www.wiscustomoperators.org/about_us/scholarships.php" TargetMode="External"/><Relationship Id="rId9" Type="http://schemas.openxmlformats.org/officeDocument/2006/relationships/hyperlink" Target="http://www.wiscustomoperators.org" TargetMode="External"/><Relationship Id="rId10" Type="http://schemas.openxmlformats.org/officeDocument/2006/relationships/hyperlink" Target="mailto:info@wiscustomoperato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363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McGinnis</dc:creator>
  <cp:keywords/>
  <dc:description/>
  <cp:lastModifiedBy>Maria Woldt</cp:lastModifiedBy>
  <cp:revision>4</cp:revision>
  <cp:lastPrinted>2014-02-07T19:10:00Z</cp:lastPrinted>
  <dcterms:created xsi:type="dcterms:W3CDTF">2017-02-19T16:01:00Z</dcterms:created>
  <dcterms:modified xsi:type="dcterms:W3CDTF">2017-02-19T18:57:00Z</dcterms:modified>
</cp:coreProperties>
</file>